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BC" w:rsidRPr="007C5A34" w:rsidRDefault="00BD7FBC" w:rsidP="00BD7FBC">
      <w:pPr>
        <w:jc w:val="right"/>
        <w:rPr>
          <w:b/>
          <w:sz w:val="18"/>
          <w:szCs w:val="20"/>
        </w:rPr>
      </w:pPr>
      <w:r w:rsidRPr="007C5A34">
        <w:rPr>
          <w:b/>
          <w:sz w:val="18"/>
          <w:szCs w:val="20"/>
        </w:rPr>
        <w:t xml:space="preserve">Załącznik nr 2 </w:t>
      </w:r>
    </w:p>
    <w:p w:rsidR="00BD7FBC" w:rsidRPr="007C5A34" w:rsidRDefault="00BD7FBC" w:rsidP="00BD7FBC">
      <w:pPr>
        <w:jc w:val="right"/>
        <w:rPr>
          <w:sz w:val="18"/>
          <w:szCs w:val="20"/>
        </w:rPr>
      </w:pPr>
      <w:r>
        <w:rPr>
          <w:sz w:val="18"/>
          <w:szCs w:val="20"/>
        </w:rPr>
        <w:t>d</w:t>
      </w:r>
      <w:r w:rsidRPr="007C5A34">
        <w:rPr>
          <w:sz w:val="18"/>
          <w:szCs w:val="20"/>
        </w:rPr>
        <w:t xml:space="preserve">o Zarządzenia Burmistrza </w:t>
      </w:r>
      <w:proofErr w:type="spellStart"/>
      <w:r w:rsidRPr="007C5A34">
        <w:rPr>
          <w:sz w:val="18"/>
          <w:szCs w:val="20"/>
        </w:rPr>
        <w:t>Zatora</w:t>
      </w:r>
      <w:proofErr w:type="spellEnd"/>
      <w:r w:rsidRPr="007C5A34">
        <w:rPr>
          <w:sz w:val="18"/>
          <w:szCs w:val="20"/>
        </w:rPr>
        <w:t xml:space="preserve"> Nr</w:t>
      </w:r>
      <w:r>
        <w:rPr>
          <w:sz w:val="18"/>
          <w:szCs w:val="20"/>
        </w:rPr>
        <w:t xml:space="preserve"> 195.2025</w:t>
      </w:r>
    </w:p>
    <w:p w:rsidR="00BD7FBC" w:rsidRPr="007C5A34" w:rsidRDefault="00BD7FBC" w:rsidP="00BD7FBC">
      <w:pPr>
        <w:jc w:val="right"/>
        <w:rPr>
          <w:sz w:val="18"/>
          <w:szCs w:val="20"/>
        </w:rPr>
      </w:pPr>
      <w:r w:rsidRPr="007C5A34">
        <w:rPr>
          <w:sz w:val="18"/>
          <w:szCs w:val="20"/>
        </w:rPr>
        <w:t xml:space="preserve">w sprawie: obejmowania imprez i wydarzeń </w:t>
      </w:r>
    </w:p>
    <w:p w:rsidR="00BD7FBC" w:rsidRPr="007C5A34" w:rsidRDefault="00BD7FBC" w:rsidP="00BD7FBC">
      <w:pPr>
        <w:jc w:val="right"/>
        <w:rPr>
          <w:sz w:val="18"/>
          <w:szCs w:val="20"/>
        </w:rPr>
      </w:pPr>
      <w:r w:rsidRPr="007C5A34">
        <w:rPr>
          <w:sz w:val="18"/>
          <w:szCs w:val="20"/>
        </w:rPr>
        <w:t xml:space="preserve">Patronatem Honorowym Burmistrza </w:t>
      </w:r>
      <w:proofErr w:type="spellStart"/>
      <w:r w:rsidRPr="007C5A34">
        <w:rPr>
          <w:sz w:val="18"/>
          <w:szCs w:val="20"/>
        </w:rPr>
        <w:t>Zatora</w:t>
      </w:r>
      <w:proofErr w:type="spellEnd"/>
    </w:p>
    <w:p w:rsidR="00BD7FBC" w:rsidRDefault="00BD7FBC" w:rsidP="00BD7FBC">
      <w:pPr>
        <w:jc w:val="both"/>
      </w:pPr>
    </w:p>
    <w:p w:rsidR="00BD7FBC" w:rsidRDefault="00BD7FBC" w:rsidP="00BD7FBC">
      <w:pPr>
        <w:jc w:val="both"/>
      </w:pPr>
    </w:p>
    <w:p w:rsidR="00BD7FBC" w:rsidRDefault="00BD7FBC" w:rsidP="00BD7FBC">
      <w:pPr>
        <w:jc w:val="both"/>
      </w:pPr>
    </w:p>
    <w:p w:rsidR="00BD7FBC" w:rsidRDefault="00BD7FBC" w:rsidP="00BD7FBC">
      <w:pPr>
        <w:jc w:val="center"/>
        <w:rPr>
          <w:b/>
        </w:rPr>
      </w:pPr>
      <w:r>
        <w:rPr>
          <w:b/>
        </w:rPr>
        <w:t xml:space="preserve">Wniosek o Patronat Honorowy Burmistrza </w:t>
      </w:r>
      <w:proofErr w:type="spellStart"/>
      <w:r>
        <w:rPr>
          <w:b/>
        </w:rPr>
        <w:t>Zatora</w:t>
      </w:r>
      <w:proofErr w:type="spellEnd"/>
    </w:p>
    <w:p w:rsidR="00BD7FBC" w:rsidRDefault="00BD7FBC" w:rsidP="00BD7FBC">
      <w:pPr>
        <w:jc w:val="both"/>
      </w:pPr>
    </w:p>
    <w:p w:rsidR="00BD7FBC" w:rsidRDefault="00BD7FBC" w:rsidP="00BD7FBC">
      <w:pPr>
        <w:jc w:val="both"/>
      </w:pPr>
    </w:p>
    <w:p w:rsidR="00BD7FBC" w:rsidRDefault="00BD7FBC" w:rsidP="00BD7FBC">
      <w:pPr>
        <w:jc w:val="both"/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3369"/>
        <w:gridCol w:w="5993"/>
      </w:tblGrid>
      <w:tr w:rsidR="00BD7FBC" w:rsidTr="00DC3398">
        <w:trPr>
          <w:trHeight w:val="95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przedsięwzięcia:</w:t>
            </w:r>
          </w:p>
        </w:tc>
        <w:tc>
          <w:tcPr>
            <w:tcW w:w="5992" w:type="dxa"/>
          </w:tcPr>
          <w:p w:rsidR="00BD7FBC" w:rsidRDefault="00BD7FBC" w:rsidP="00DC3398">
            <w:pPr>
              <w:jc w:val="both"/>
            </w:pPr>
          </w:p>
        </w:tc>
      </w:tr>
      <w:tr w:rsidR="00BD7FBC" w:rsidTr="00DC3398">
        <w:trPr>
          <w:trHeight w:val="95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i termin przedsięwzięcia:</w:t>
            </w:r>
          </w:p>
        </w:tc>
        <w:tc>
          <w:tcPr>
            <w:tcW w:w="5992" w:type="dxa"/>
          </w:tcPr>
          <w:p w:rsidR="00BD7FBC" w:rsidRDefault="00BD7FBC" w:rsidP="00DC3398">
            <w:pPr>
              <w:jc w:val="both"/>
            </w:pPr>
          </w:p>
        </w:tc>
      </w:tr>
      <w:tr w:rsidR="00BD7FBC" w:rsidTr="00DC3398">
        <w:trPr>
          <w:trHeight w:val="1326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Zasięg terytorialny przedsięwzięcia:</w:t>
            </w:r>
          </w:p>
        </w:tc>
        <w:tc>
          <w:tcPr>
            <w:tcW w:w="5992" w:type="dxa"/>
          </w:tcPr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28"/>
              <w:ind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międzynarodowy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17"/>
              <w:ind w:left="304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10"/>
              <w:ind w:left="320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ogólnopolski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10"/>
              <w:ind w:left="320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lokalny</w:t>
            </w:r>
          </w:p>
        </w:tc>
      </w:tr>
      <w:tr w:rsidR="00BD7FBC" w:rsidTr="00DC3398">
        <w:trPr>
          <w:trHeight w:val="95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przedsięwzięcia: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1586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przedsięwzięcia: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95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Organizator/wnioskodawca:</w:t>
            </w:r>
          </w:p>
          <w:p w:rsidR="00BD7FBC" w:rsidRDefault="00BD7FBC" w:rsidP="00DC33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(pełna nazwa, imię nazwisko, dokładny adres i dane kontaktowe, NIP, KRS)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95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docelowa przedsięwzięcia i planowana liczba uczestników: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100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Źródła finansowania przedsięwzięcia: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1168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Odpłatność udziału w przedsięwzięciu:</w:t>
            </w:r>
          </w:p>
        </w:tc>
        <w:tc>
          <w:tcPr>
            <w:tcW w:w="5992" w:type="dxa"/>
            <w:vAlign w:val="center"/>
          </w:tcPr>
          <w:p w:rsidR="00BD7FBC" w:rsidRDefault="00BD7FBC" w:rsidP="00DC3398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03"/>
              <w:ind w:left="317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tak,    koszt:    .................................................................</w:t>
            </w:r>
          </w:p>
          <w:p w:rsidR="00BD7FBC" w:rsidRDefault="00BD7FBC" w:rsidP="00DC3398">
            <w:pPr>
              <w:pStyle w:val="TableParagraph"/>
              <w:spacing w:before="136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płatny dla:  .....................................................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10"/>
              <w:ind w:left="320" w:hanging="196"/>
            </w:pPr>
            <w:r>
              <w:rPr>
                <w:sz w:val="20"/>
                <w:szCs w:val="20"/>
              </w:rPr>
              <w:t>nie</w:t>
            </w:r>
          </w:p>
        </w:tc>
      </w:tr>
      <w:tr w:rsidR="00BD7FBC" w:rsidTr="00DC3398">
        <w:trPr>
          <w:trHeight w:val="100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wnioskodawca planuje osiągnięcie zysku finansowego przedsięwzięcia?</w:t>
            </w:r>
          </w:p>
        </w:tc>
        <w:tc>
          <w:tcPr>
            <w:tcW w:w="5992" w:type="dxa"/>
            <w:vAlign w:val="center"/>
          </w:tcPr>
          <w:p w:rsidR="00BD7FBC" w:rsidRDefault="00BD7FBC" w:rsidP="00DC3398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110"/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BD7FBC" w:rsidRDefault="00BD7FBC" w:rsidP="00BD7FBC">
      <w:pPr>
        <w:jc w:val="both"/>
      </w:pPr>
    </w:p>
    <w:tbl>
      <w:tblPr>
        <w:tblStyle w:val="Tabela-Siatka"/>
        <w:tblW w:w="9362" w:type="dxa"/>
        <w:tblLayout w:type="fixed"/>
        <w:tblLook w:val="04A0" w:firstRow="1" w:lastRow="0" w:firstColumn="1" w:lastColumn="0" w:noHBand="0" w:noVBand="1"/>
      </w:tblPr>
      <w:tblGrid>
        <w:gridCol w:w="3369"/>
        <w:gridCol w:w="5993"/>
      </w:tblGrid>
      <w:tr w:rsidR="00BD7FBC" w:rsidTr="00DC3398">
        <w:trPr>
          <w:trHeight w:val="95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Czy przedsięwzięcie ma charakter cykliczny?</w:t>
            </w:r>
          </w:p>
        </w:tc>
        <w:tc>
          <w:tcPr>
            <w:tcW w:w="5992" w:type="dxa"/>
            <w:vAlign w:val="center"/>
          </w:tcPr>
          <w:p w:rsidR="00BD7FBC" w:rsidRDefault="00BD7FBC" w:rsidP="00DC3398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03"/>
            </w:pPr>
            <w:r>
              <w:rPr>
                <w:sz w:val="20"/>
                <w:szCs w:val="20"/>
              </w:rPr>
              <w:t>nie</w:t>
            </w:r>
          </w:p>
        </w:tc>
      </w:tr>
      <w:tr w:rsidR="00BD7FBC" w:rsidTr="00DC3398">
        <w:trPr>
          <w:trHeight w:val="1587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przedsięwzięcie w poprzednich latach/edycjach było objęte patronatem honorowym Burmistrza </w:t>
            </w:r>
            <w:proofErr w:type="spellStart"/>
            <w:r>
              <w:rPr>
                <w:sz w:val="20"/>
                <w:szCs w:val="20"/>
              </w:rPr>
              <w:t>Zatora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5992" w:type="dxa"/>
            <w:vAlign w:val="center"/>
          </w:tcPr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28"/>
              <w:ind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17"/>
              <w:ind w:left="304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10"/>
              <w:ind w:left="320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BD7FBC" w:rsidTr="00DC3398">
        <w:trPr>
          <w:trHeight w:val="1326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inne przedsięwzięcia organizatora  były objęte patronatem honorowym Burmistrza </w:t>
            </w:r>
            <w:proofErr w:type="spellStart"/>
            <w:r>
              <w:rPr>
                <w:sz w:val="20"/>
                <w:szCs w:val="20"/>
              </w:rPr>
              <w:t>Zatora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5992" w:type="dxa"/>
            <w:vAlign w:val="center"/>
          </w:tcPr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28"/>
              <w:ind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17"/>
              <w:ind w:left="304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10"/>
              <w:ind w:left="320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BD7FBC" w:rsidTr="00DC3398">
        <w:trPr>
          <w:trHeight w:val="951"/>
        </w:trPr>
        <w:tc>
          <w:tcPr>
            <w:tcW w:w="3369" w:type="dxa"/>
          </w:tcPr>
          <w:p w:rsidR="00BD7FBC" w:rsidRDefault="00BD7FBC" w:rsidP="00DC3398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patronów medialnych:</w:t>
            </w:r>
          </w:p>
          <w:p w:rsidR="00BD7FBC" w:rsidRDefault="00BD7FBC" w:rsidP="00DC3398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(zadeklarowanych oraz osób</w:t>
            </w:r>
          </w:p>
          <w:p w:rsidR="00BD7FBC" w:rsidRDefault="00BD7FBC" w:rsidP="00DC3398">
            <w:pPr>
              <w:pStyle w:val="TableParagraph"/>
              <w:spacing w:before="13"/>
              <w:ind w:left="120" w:right="423" w:hanging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 instytucji, do których zwrócono się z takim wnioskiem)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1248"/>
        </w:trPr>
        <w:tc>
          <w:tcPr>
            <w:tcW w:w="3369" w:type="dxa"/>
          </w:tcPr>
          <w:p w:rsidR="00BD7FBC" w:rsidRDefault="00BD7FBC" w:rsidP="00DC3398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honorowych patronów:</w:t>
            </w:r>
          </w:p>
          <w:p w:rsidR="00BD7FBC" w:rsidRDefault="00BD7FBC" w:rsidP="00DC3398">
            <w:pPr>
              <w:pStyle w:val="TableParagraph"/>
              <w:spacing w:before="24"/>
              <w:ind w:left="11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(zadeklarowanych oraz osób</w:t>
            </w:r>
          </w:p>
          <w:p w:rsidR="00BD7FBC" w:rsidRDefault="00BD7FBC" w:rsidP="00DC3398">
            <w:pPr>
              <w:pStyle w:val="TableParagraph"/>
              <w:spacing w:before="6"/>
              <w:ind w:left="113" w:right="446" w:firstLine="3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 instytucji, do których zwrócono się z takim wnioskiem)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951"/>
        </w:trPr>
        <w:tc>
          <w:tcPr>
            <w:tcW w:w="3369" w:type="dxa"/>
          </w:tcPr>
          <w:p w:rsidR="00BD7FBC" w:rsidRDefault="00BD7FBC" w:rsidP="00DC3398">
            <w:pPr>
              <w:pStyle w:val="TableParagraph"/>
              <w:spacing w:before="24"/>
              <w:ind w:left="11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odpowiedzialna za kontakt : (imię i nazwisko, dokładny adres i dane kontaktowe: telefon, mail)</w:t>
            </w:r>
          </w:p>
        </w:tc>
        <w:tc>
          <w:tcPr>
            <w:tcW w:w="5992" w:type="dxa"/>
            <w:vAlign w:val="center"/>
          </w:tcPr>
          <w:p w:rsidR="00BD7FBC" w:rsidRDefault="00BD7FBC" w:rsidP="00DC3398"/>
        </w:tc>
      </w:tr>
      <w:tr w:rsidR="00BD7FBC" w:rsidTr="00DC3398">
        <w:trPr>
          <w:trHeight w:val="1153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</w:t>
            </w:r>
          </w:p>
        </w:tc>
        <w:tc>
          <w:tcPr>
            <w:tcW w:w="5992" w:type="dxa"/>
            <w:vAlign w:val="center"/>
          </w:tcPr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28"/>
              <w:ind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pismo przewodnie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17"/>
              <w:ind w:left="304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przedsięwzięcia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10"/>
              <w:ind w:left="320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</w:t>
            </w:r>
          </w:p>
        </w:tc>
      </w:tr>
      <w:tr w:rsidR="00BD7FBC" w:rsidTr="00DC3398">
        <w:trPr>
          <w:trHeight w:val="1001"/>
        </w:trPr>
        <w:tc>
          <w:tcPr>
            <w:tcW w:w="3369" w:type="dxa"/>
            <w:vAlign w:val="center"/>
          </w:tcPr>
          <w:p w:rsidR="00BD7FBC" w:rsidRDefault="00BD7FBC" w:rsidP="00DC3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przedmiotowej sprawie zostały wystosowane do Urzędu inne pisma/wnioski?</w:t>
            </w:r>
          </w:p>
        </w:tc>
        <w:tc>
          <w:tcPr>
            <w:tcW w:w="5992" w:type="dxa"/>
            <w:vAlign w:val="center"/>
          </w:tcPr>
          <w:p w:rsidR="00BD7FBC" w:rsidRDefault="00BD7FBC" w:rsidP="00DC3398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BD7FBC" w:rsidRDefault="00BD7FBC" w:rsidP="00DC3398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03"/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BD7FBC" w:rsidRDefault="00BD7FBC" w:rsidP="00BD7FBC">
      <w:pPr>
        <w:jc w:val="both"/>
      </w:pPr>
    </w:p>
    <w:p w:rsidR="00BD7FBC" w:rsidRDefault="00BD7FBC" w:rsidP="00BD7FBC">
      <w:pPr>
        <w:tabs>
          <w:tab w:val="left" w:pos="9072"/>
        </w:tabs>
        <w:jc w:val="both"/>
      </w:pPr>
      <w:r>
        <w:t>Oświadczam, ze zapoznałem(-</w:t>
      </w:r>
      <w:proofErr w:type="spellStart"/>
      <w:r>
        <w:t>am</w:t>
      </w:r>
      <w:proofErr w:type="spellEnd"/>
      <w:r>
        <w:t xml:space="preserve">) się z Regulaminem Przyznawania Honorowego Patronatu Burmistrza </w:t>
      </w:r>
      <w:proofErr w:type="spellStart"/>
      <w:r>
        <w:t>Zatora</w:t>
      </w:r>
      <w:proofErr w:type="spellEnd"/>
      <w:r>
        <w:t xml:space="preserve">. W przypadku objęcia przez Burmistrza </w:t>
      </w:r>
      <w:proofErr w:type="spellStart"/>
      <w:r>
        <w:t>Zatora</w:t>
      </w:r>
      <w:proofErr w:type="spellEnd"/>
      <w:r>
        <w:t xml:space="preserve"> Patronatu Honorowego zobowiązuję się do zamieszczenia w materiałach informacyjno-promocyjnych stosownej informacji oraz herbu/</w:t>
      </w:r>
      <w:proofErr w:type="spellStart"/>
      <w:r>
        <w:t>loga</w:t>
      </w:r>
      <w:proofErr w:type="spellEnd"/>
      <w:r>
        <w:t xml:space="preserve"> Gminy Zator, przedłożenia do akceptacji powyższych materiałów.</w:t>
      </w: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pStyle w:val="Tekstpodstawowy"/>
        <w:spacing w:before="56"/>
        <w:rPr>
          <w:sz w:val="24"/>
        </w:rPr>
      </w:pPr>
      <w:r>
        <w:rPr>
          <w:sz w:val="24"/>
        </w:rPr>
        <w:t>……………………………………………………….</w:t>
      </w:r>
    </w:p>
    <w:p w:rsidR="00BD7FBC" w:rsidRDefault="00BD7FBC" w:rsidP="00BD7FBC">
      <w:pPr>
        <w:spacing w:before="1"/>
        <w:jc w:val="both"/>
        <w:rPr>
          <w:i/>
          <w:sz w:val="19"/>
        </w:rPr>
      </w:pPr>
      <w:r>
        <w:rPr>
          <w:i/>
          <w:w w:val="105"/>
          <w:sz w:val="19"/>
        </w:rPr>
        <w:t>(miejscowość,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data,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czytelny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podpis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pieczęć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wnioskodawcy)</w:t>
      </w: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tabs>
          <w:tab w:val="left" w:pos="9072"/>
        </w:tabs>
        <w:spacing w:line="290" w:lineRule="auto"/>
        <w:jc w:val="both"/>
      </w:pPr>
    </w:p>
    <w:p w:rsidR="00BD7FBC" w:rsidRDefault="00BD7FBC" w:rsidP="00BD7FBC">
      <w:pPr>
        <w:pStyle w:val="Akapitzlist"/>
        <w:ind w:left="0"/>
        <w:outlineLvl w:val="0"/>
        <w:rPr>
          <w:b/>
          <w:bCs/>
          <w:kern w:val="2"/>
          <w:u w:val="single"/>
          <w:lang w:eastAsia="pl-PL"/>
        </w:rPr>
      </w:pPr>
      <w:r>
        <w:rPr>
          <w:b/>
          <w:bCs/>
          <w:kern w:val="2"/>
          <w:u w:val="single"/>
          <w:lang w:eastAsia="pl-PL"/>
        </w:rPr>
        <w:lastRenderedPageBreak/>
        <w:t>Klauzula informacyjna o przetwarzaniu danych osobowych</w:t>
      </w:r>
    </w:p>
    <w:p w:rsidR="00BD7FBC" w:rsidRDefault="00BD7FBC" w:rsidP="00BD7FBC">
      <w:pPr>
        <w:pStyle w:val="Akapitzlist"/>
        <w:ind w:left="426"/>
        <w:outlineLvl w:val="0"/>
        <w:rPr>
          <w:b/>
          <w:bCs/>
          <w:kern w:val="2"/>
          <w:u w:val="single"/>
          <w:lang w:eastAsia="pl-PL"/>
        </w:rPr>
      </w:pPr>
    </w:p>
    <w:p w:rsidR="00BD7FBC" w:rsidRDefault="00BD7FBC" w:rsidP="00BD7FBC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ust. 2 ogólnego Rozporządzenia Parlamentu Europejskiego i Rady Unii Europejskiej z dnia 27 kwietnia 2016 r. Burmistrz </w:t>
      </w:r>
      <w:proofErr w:type="spellStart"/>
      <w:r>
        <w:rPr>
          <w:rFonts w:ascii="Times New Roman" w:hAnsi="Times New Roman"/>
        </w:rPr>
        <w:t>Zatora</w:t>
      </w:r>
      <w:proofErr w:type="spellEnd"/>
      <w:r>
        <w:rPr>
          <w:rFonts w:ascii="Times New Roman" w:hAnsi="Times New Roman"/>
        </w:rPr>
        <w:t xml:space="preserve"> z siedzibą w Urzędzie Miejskim w Zatorze, Plac Marszałka Józefa Piłsudskiego 1, jako Administrator Danych Osobowych informuje, że: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 w:hanging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 xml:space="preserve">Inspektorem Ochrony Danych w Urzędzie Miejskim w Zatorze jest Pani Olimpia </w:t>
      </w:r>
      <w:proofErr w:type="spellStart"/>
      <w:r>
        <w:rPr>
          <w:bCs/>
          <w:kern w:val="2"/>
          <w:lang w:eastAsia="pl-PL"/>
        </w:rPr>
        <w:t>Jarnot</w:t>
      </w:r>
      <w:proofErr w:type="spellEnd"/>
      <w:r>
        <w:rPr>
          <w:bCs/>
          <w:kern w:val="2"/>
          <w:lang w:eastAsia="pl-PL"/>
        </w:rPr>
        <w:t xml:space="preserve">-Cudak,  adres e-mail: </w:t>
      </w:r>
      <w:hyperlink r:id="rId6">
        <w:r>
          <w:rPr>
            <w:bCs/>
            <w:kern w:val="2"/>
            <w:lang w:eastAsia="pl-PL"/>
          </w:rPr>
          <w:t>iod@zator.pl</w:t>
        </w:r>
      </w:hyperlink>
      <w:r>
        <w:rPr>
          <w:bCs/>
          <w:kern w:val="2"/>
          <w:lang w:eastAsia="pl-PL"/>
        </w:rPr>
        <w:t>, tel. 33 841 22 15 wew. 40;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 w:hanging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 w:hanging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 w:hanging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 w:hanging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dane mogą być udostępniane przez Administrator Danych jedynie podmiotom uprawnionym na mocy przepisów prawa;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 w:hanging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podane dane będą przetwarzane na podstawie art. 6 ust. 1 pkt e  i zgodnie z treścią ogólnego rozporządzenia o ochronie danych;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 w:hanging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ma Pani /Pan prawo uzyskania wyczerpującej informacji zgodnie z art. 15 RODO dotyczącej: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występowania Państwa danych w zbiorach Administratora;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celu, zakresu i sposobu przetwarzania danych zawartych w takim zbiorze;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stanu od kiedy przetwarza się Państwa dane w zbiorze;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ewentualnym źródle pozyskania danych;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prawo sprostowania Państwa danych;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udostępniania Państwa danych, a w szczególności informacji o odbiorcach lub kategoriach odbiorców, którym dane te są udostępniane;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jc w:val="left"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planowanego okresu przechowywania danych;</w:t>
      </w:r>
    </w:p>
    <w:p w:rsidR="00BD7FBC" w:rsidRDefault="00BD7FBC" w:rsidP="00BD7FBC">
      <w:pPr>
        <w:pStyle w:val="Akapitzlist"/>
        <w:widowControl/>
        <w:numPr>
          <w:ilvl w:val="0"/>
          <w:numId w:val="4"/>
        </w:numPr>
        <w:ind w:left="1134" w:hanging="708"/>
        <w:contextualSpacing/>
        <w:jc w:val="left"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 xml:space="preserve">oraz inne wynikające z Rozporządzenia. 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 xml:space="preserve">Pani/Pana dane osobowe nie będą przekazywane do państwa trzeciego/organizacji; </w:t>
      </w:r>
    </w:p>
    <w:p w:rsidR="00BD7FBC" w:rsidRDefault="00BD7FBC" w:rsidP="00BD7FBC">
      <w:pPr>
        <w:pStyle w:val="Akapitzlist"/>
        <w:widowControl/>
        <w:numPr>
          <w:ilvl w:val="0"/>
          <w:numId w:val="3"/>
        </w:numPr>
        <w:ind w:left="426"/>
        <w:contextualSpacing/>
        <w:rPr>
          <w:bCs/>
          <w:kern w:val="2"/>
          <w:lang w:eastAsia="pl-PL"/>
        </w:rPr>
      </w:pPr>
      <w:r>
        <w:rPr>
          <w:bCs/>
          <w:kern w:val="2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BD7FBC" w:rsidRDefault="00BD7FBC" w:rsidP="00BD7FBC">
      <w:pPr>
        <w:pStyle w:val="Akapitzlist"/>
        <w:ind w:left="851"/>
        <w:rPr>
          <w:bCs/>
          <w:kern w:val="2"/>
          <w:sz w:val="24"/>
          <w:szCs w:val="24"/>
          <w:lang w:eastAsia="pl-PL"/>
        </w:rPr>
      </w:pPr>
    </w:p>
    <w:p w:rsidR="00BD7FBC" w:rsidRDefault="00BD7FBC" w:rsidP="00BD7FBC">
      <w:pPr>
        <w:outlineLvl w:val="0"/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Zgoda na przetwarzanie danych osobowych</w:t>
      </w:r>
    </w:p>
    <w:p w:rsidR="00BD7FBC" w:rsidRDefault="00BD7FBC" w:rsidP="00BD7FBC">
      <w:pPr>
        <w:jc w:val="both"/>
      </w:pPr>
      <w:r>
        <w:t xml:space="preserve"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 zakresu przyznania Patronatu Honorowego Burmistrza </w:t>
      </w:r>
      <w:proofErr w:type="spellStart"/>
      <w:r>
        <w:t>Zatora</w:t>
      </w:r>
      <w:proofErr w:type="spellEnd"/>
      <w:r>
        <w:t xml:space="preserve">  przedsięwzięcia pod nazwą: </w:t>
      </w:r>
    </w:p>
    <w:p w:rsidR="00BD7FBC" w:rsidRDefault="00BD7FBC" w:rsidP="00BD7FBC">
      <w:pPr>
        <w:jc w:val="both"/>
      </w:pPr>
    </w:p>
    <w:p w:rsidR="00BD7FBC" w:rsidRDefault="00BD7FBC" w:rsidP="00BD7FBC">
      <w:pPr>
        <w:jc w:val="center"/>
        <w:rPr>
          <w:i/>
          <w:w w:val="105"/>
          <w:sz w:val="19"/>
        </w:rPr>
      </w:pPr>
      <w:r>
        <w:t>……………………………………………………………………………………………………………</w:t>
      </w:r>
      <w:r>
        <w:rPr>
          <w:i/>
          <w:w w:val="105"/>
          <w:sz w:val="19"/>
        </w:rPr>
        <w:t>(należy wpisać nazwę przedsięwzięcia)</w:t>
      </w:r>
    </w:p>
    <w:p w:rsidR="00BD7FBC" w:rsidRDefault="00BD7FBC" w:rsidP="00BD7FBC">
      <w:pPr>
        <w:ind w:left="4956" w:firstLine="708"/>
      </w:pPr>
    </w:p>
    <w:p w:rsidR="00BD7FBC" w:rsidRDefault="00BD7FBC" w:rsidP="00BD7FBC">
      <w:pPr>
        <w:ind w:left="4248" w:firstLine="708"/>
      </w:pPr>
    </w:p>
    <w:p w:rsidR="00BD7FBC" w:rsidRDefault="00BD7FBC" w:rsidP="00BD7FBC">
      <w:pPr>
        <w:ind w:left="4248" w:firstLine="708"/>
      </w:pPr>
    </w:p>
    <w:p w:rsidR="00BD7FBC" w:rsidRDefault="00BD7FBC" w:rsidP="00BD7FBC">
      <w:pPr>
        <w:ind w:left="4248" w:firstLine="708"/>
      </w:pPr>
      <w:r>
        <w:t xml:space="preserve">  .............................................................</w:t>
      </w:r>
    </w:p>
    <w:p w:rsidR="006B629E" w:rsidRPr="00BD7FBC" w:rsidRDefault="00BD7FBC" w:rsidP="00BD7FBC">
      <w:pPr>
        <w:ind w:left="4956"/>
        <w:rPr>
          <w:i/>
          <w:w w:val="105"/>
          <w:sz w:val="19"/>
        </w:rPr>
      </w:pPr>
      <w:r>
        <w:rPr>
          <w:i/>
          <w:w w:val="105"/>
          <w:sz w:val="19"/>
        </w:rPr>
        <w:t xml:space="preserve">    data i podpis osoby wyrażającej zgodę</w:t>
      </w:r>
      <w:bookmarkStart w:id="0" w:name="_GoBack"/>
      <w:bookmarkEnd w:id="0"/>
    </w:p>
    <w:sectPr w:rsidR="006B629E" w:rsidRPr="00BD7FBC">
      <w:pgSz w:w="11906" w:h="16838"/>
      <w:pgMar w:top="141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0595"/>
    <w:multiLevelType w:val="multilevel"/>
    <w:tmpl w:val="9D74E5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7C7399E"/>
    <w:multiLevelType w:val="multilevel"/>
    <w:tmpl w:val="6984433C"/>
    <w:lvl w:ilvl="0">
      <w:numFmt w:val="bullet"/>
      <w:lvlText w:val="□"/>
      <w:lvlJc w:val="left"/>
      <w:pPr>
        <w:tabs>
          <w:tab w:val="num" w:pos="0"/>
        </w:tabs>
        <w:ind w:left="326" w:hanging="203"/>
      </w:pPr>
      <w:rPr>
        <w:rFonts w:ascii="Arial" w:hAnsi="Arial" w:cs="Arial" w:hint="default"/>
        <w:spacing w:val="0"/>
        <w:w w:val="105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2" w:hanging="20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4" w:hanging="20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16" w:hanging="20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48" w:hanging="20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81" w:hanging="20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513" w:hanging="20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45" w:hanging="20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77" w:hanging="203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62D24F62"/>
    <w:multiLevelType w:val="multilevel"/>
    <w:tmpl w:val="357AF9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16A314D"/>
    <w:multiLevelType w:val="multilevel"/>
    <w:tmpl w:val="3D9CF3B0"/>
    <w:lvl w:ilvl="0">
      <w:numFmt w:val="bullet"/>
      <w:lvlText w:val="□"/>
      <w:lvlJc w:val="left"/>
      <w:pPr>
        <w:tabs>
          <w:tab w:val="num" w:pos="0"/>
        </w:tabs>
        <w:ind w:left="319" w:hanging="195"/>
      </w:pPr>
      <w:rPr>
        <w:rFonts w:ascii="Arial" w:hAnsi="Arial" w:cs="Arial" w:hint="default"/>
        <w:spacing w:val="0"/>
        <w:w w:val="10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2" w:hanging="19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4" w:hanging="19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16" w:hanging="19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48" w:hanging="19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81" w:hanging="19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513" w:hanging="19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45" w:hanging="19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77" w:hanging="195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2E"/>
    <w:rsid w:val="001B4E2E"/>
    <w:rsid w:val="004C50B0"/>
    <w:rsid w:val="00BD7FBC"/>
    <w:rsid w:val="00C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7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D7FBC"/>
    <w:rPr>
      <w:rFonts w:ascii="Times New Roman" w:eastAsia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BD7FBC"/>
    <w:rPr>
      <w:sz w:val="23"/>
      <w:szCs w:val="23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FBC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D7FBC"/>
    <w:pPr>
      <w:ind w:left="175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D7FBC"/>
  </w:style>
  <w:style w:type="paragraph" w:styleId="Bezodstpw">
    <w:name w:val="No Spacing"/>
    <w:uiPriority w:val="1"/>
    <w:qFormat/>
    <w:rsid w:val="00BD7FBC"/>
    <w:pPr>
      <w:suppressAutoHyphens/>
      <w:spacing w:after="0" w:line="240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BD7FB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7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D7FBC"/>
    <w:rPr>
      <w:rFonts w:ascii="Times New Roman" w:eastAsia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BD7FBC"/>
    <w:rPr>
      <w:sz w:val="23"/>
      <w:szCs w:val="23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FBC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D7FBC"/>
    <w:pPr>
      <w:ind w:left="175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D7FBC"/>
  </w:style>
  <w:style w:type="paragraph" w:styleId="Bezodstpw">
    <w:name w:val="No Spacing"/>
    <w:uiPriority w:val="1"/>
    <w:qFormat/>
    <w:rsid w:val="00BD7FBC"/>
    <w:pPr>
      <w:suppressAutoHyphens/>
      <w:spacing w:after="0" w:line="240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BD7FB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Kaleta</dc:creator>
  <cp:keywords/>
  <dc:description/>
  <cp:lastModifiedBy>Mateusz Kaleta</cp:lastModifiedBy>
  <cp:revision>2</cp:revision>
  <dcterms:created xsi:type="dcterms:W3CDTF">2025-02-13T14:06:00Z</dcterms:created>
  <dcterms:modified xsi:type="dcterms:W3CDTF">2025-02-13T14:06:00Z</dcterms:modified>
</cp:coreProperties>
</file>