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0AA7" w14:textId="70DEFD2B" w:rsidR="004939D9" w:rsidRDefault="004939D9" w:rsidP="004939D9">
      <w:pPr>
        <w:jc w:val="right"/>
        <w:rPr>
          <w:b/>
        </w:rPr>
      </w:pPr>
      <w:r>
        <w:rPr>
          <w:b/>
        </w:rPr>
        <w:t xml:space="preserve">Załącznik </w:t>
      </w:r>
      <w:r w:rsidR="006A5E5F">
        <w:rPr>
          <w:b/>
        </w:rPr>
        <w:t>n</w:t>
      </w:r>
      <w:r>
        <w:rPr>
          <w:b/>
        </w:rPr>
        <w:t>r 2</w:t>
      </w:r>
    </w:p>
    <w:p w14:paraId="24E4E8EC" w14:textId="02A0DB84" w:rsidR="00DB277E" w:rsidRPr="00A17232" w:rsidRDefault="00DB277E" w:rsidP="00A17232">
      <w:pPr>
        <w:jc w:val="center"/>
        <w:rPr>
          <w:b/>
        </w:rPr>
      </w:pPr>
      <w:r w:rsidRPr="00A17232">
        <w:rPr>
          <w:b/>
        </w:rPr>
        <w:t>INFORMACJE OGÓLNE DOTYCZĄCE</w:t>
      </w:r>
    </w:p>
    <w:p w14:paraId="7CC866EB" w14:textId="77777777" w:rsidR="00EE284E" w:rsidRPr="00A17232" w:rsidRDefault="00D21B7B" w:rsidP="00A17232">
      <w:pPr>
        <w:jc w:val="center"/>
        <w:rPr>
          <w:b/>
        </w:rPr>
      </w:pPr>
      <w:r w:rsidRPr="00A17232">
        <w:rPr>
          <w:b/>
        </w:rPr>
        <w:t xml:space="preserve">opłaty </w:t>
      </w:r>
      <w:r w:rsidR="00DB277E" w:rsidRPr="00A17232">
        <w:rPr>
          <w:b/>
        </w:rPr>
        <w:t xml:space="preserve">miejscowej </w:t>
      </w:r>
      <w:r w:rsidRPr="00A17232">
        <w:rPr>
          <w:b/>
        </w:rPr>
        <w:t>na terenie Gminy Zator</w:t>
      </w:r>
    </w:p>
    <w:p w14:paraId="2F2146A0" w14:textId="68ED2829" w:rsidR="00562A1A" w:rsidRPr="004A34F7" w:rsidRDefault="00DB277E" w:rsidP="002863C1">
      <w:pPr>
        <w:ind w:firstLine="708"/>
        <w:jc w:val="both"/>
      </w:pPr>
      <w:r>
        <w:t>Opłata miejs</w:t>
      </w:r>
      <w:r w:rsidR="00546CF6">
        <w:t xml:space="preserve">cowa została wprowadzona </w:t>
      </w:r>
      <w:r w:rsidR="00C47E00">
        <w:t xml:space="preserve">po raz pierwszy </w:t>
      </w:r>
      <w:r w:rsidR="00546CF6">
        <w:t>Uchwałą</w:t>
      </w:r>
      <w:r>
        <w:t xml:space="preserve"> Rady Miejskiej w Zatorze</w:t>
      </w:r>
      <w:r w:rsidR="008D39D7">
        <w:t xml:space="preserve">      </w:t>
      </w:r>
      <w:r>
        <w:t xml:space="preserve"> Nr </w:t>
      </w:r>
      <w:r w:rsidR="00DD2955">
        <w:t xml:space="preserve">XXXVII/222/21 </w:t>
      </w:r>
      <w:r>
        <w:t xml:space="preserve">z dnia </w:t>
      </w:r>
      <w:r w:rsidR="00DD2955">
        <w:t xml:space="preserve">29.09.2021 r. </w:t>
      </w:r>
      <w:r w:rsidR="005135E6">
        <w:t>w</w:t>
      </w:r>
      <w:r w:rsidR="00562A1A" w:rsidRPr="00746956">
        <w:t xml:space="preserve"> miejscowościach:</w:t>
      </w:r>
      <w:r w:rsidR="00A217E0">
        <w:t xml:space="preserve"> </w:t>
      </w:r>
      <w:r w:rsidR="005135E6">
        <w:t xml:space="preserve">Graboszyce, </w:t>
      </w:r>
      <w:r w:rsidR="00FF126C">
        <w:t xml:space="preserve">Grodzisko, Laskowa, Łowiczki, Palczowice, </w:t>
      </w:r>
      <w:proofErr w:type="spellStart"/>
      <w:r w:rsidR="00FF126C">
        <w:t>Podolsze</w:t>
      </w:r>
      <w:proofErr w:type="spellEnd"/>
      <w:r w:rsidR="00FF126C">
        <w:t>, Rudze, Smolice, Trzebieńczyce, Zator.</w:t>
      </w:r>
      <w:r w:rsidR="004A34F7">
        <w:t xml:space="preserve"> Kolejną uchwałę w tej sprawie podjęto </w:t>
      </w:r>
      <w:r w:rsidR="004A34F7" w:rsidRPr="004A34F7">
        <w:t xml:space="preserve">dnia 07.02.2023 r. </w:t>
      </w:r>
      <w:r w:rsidR="004A34F7">
        <w:t xml:space="preserve">pod </w:t>
      </w:r>
      <w:r w:rsidR="004A34F7" w:rsidRPr="004A34F7">
        <w:t>nr LV/374/23</w:t>
      </w:r>
      <w:r w:rsidR="004A34F7">
        <w:t>.</w:t>
      </w:r>
    </w:p>
    <w:p w14:paraId="2A9F2857" w14:textId="00DD86F7" w:rsidR="00F013B3" w:rsidRPr="007A6379" w:rsidRDefault="00F013B3" w:rsidP="00D27C75">
      <w:pPr>
        <w:ind w:firstLine="708"/>
        <w:jc w:val="both"/>
        <w:rPr>
          <w:b/>
        </w:rPr>
      </w:pPr>
      <w:r>
        <w:t xml:space="preserve">Zgodnie z art. 17 ust. 1 </w:t>
      </w:r>
      <w:r w:rsidR="00FC1A8D">
        <w:t xml:space="preserve">pkt 1 </w:t>
      </w:r>
      <w:r>
        <w:t xml:space="preserve">ustawy o podatkach i opłatach lokalnych z dnia </w:t>
      </w:r>
      <w:r w:rsidR="005135E6">
        <w:t>12 stycznia 1991 r. (t</w:t>
      </w:r>
      <w:r>
        <w:t>j. Dz. U. z</w:t>
      </w:r>
      <w:r w:rsidR="001A6E3F">
        <w:t xml:space="preserve"> </w:t>
      </w:r>
      <w:proofErr w:type="gramStart"/>
      <w:r w:rsidR="001A6E3F">
        <w:t>2019,  poz.</w:t>
      </w:r>
      <w:proofErr w:type="gramEnd"/>
      <w:r w:rsidR="001A6E3F">
        <w:t>1170 ze zm.</w:t>
      </w:r>
      <w:r>
        <w:t xml:space="preserve">) opłata miejscowa pobierana jest od osób fizycznych </w:t>
      </w:r>
      <w:r w:rsidRPr="00304874">
        <w:rPr>
          <w:b/>
          <w:u w:val="single"/>
        </w:rPr>
        <w:t>p</w:t>
      </w:r>
      <w:r w:rsidR="003A30C5" w:rsidRPr="00304874">
        <w:rPr>
          <w:b/>
          <w:u w:val="single"/>
        </w:rPr>
        <w:t xml:space="preserve">rzebywających </w:t>
      </w:r>
      <w:r w:rsidR="003A30C5" w:rsidRPr="00961783">
        <w:rPr>
          <w:b/>
          <w:u w:val="single"/>
        </w:rPr>
        <w:t>dłużej niż dobę</w:t>
      </w:r>
      <w:r w:rsidR="003A30C5">
        <w:t xml:space="preserve"> w </w:t>
      </w:r>
      <w:r>
        <w:t>celach turystycznych, wypoczynkowych lub szkoleniowych w</w:t>
      </w:r>
      <w:r w:rsidR="00B00833">
        <w:t> </w:t>
      </w:r>
      <w:r>
        <w:t>miejscowościach posiadających korzystne właściwości klimatyczne, walory krajobrazowe</w:t>
      </w:r>
      <w:r w:rsidR="008D39D7">
        <w:t xml:space="preserve">                  </w:t>
      </w:r>
      <w:r>
        <w:t xml:space="preserve"> oraz warunki umożliwiające</w:t>
      </w:r>
      <w:r w:rsidR="003A30C5">
        <w:t xml:space="preserve"> pobyt osób w </w:t>
      </w:r>
      <w:r>
        <w:t xml:space="preserve">tych celach, </w:t>
      </w:r>
      <w:r w:rsidR="003F0435">
        <w:rPr>
          <w:b/>
          <w:u w:val="single"/>
        </w:rPr>
        <w:t>za każdą rozpoczętą</w:t>
      </w:r>
      <w:r w:rsidRPr="007A6379">
        <w:rPr>
          <w:b/>
          <w:u w:val="single"/>
        </w:rPr>
        <w:t xml:space="preserve"> dobę pobytu</w:t>
      </w:r>
      <w:r w:rsidRPr="007A6379">
        <w:rPr>
          <w:b/>
        </w:rPr>
        <w:t>.</w:t>
      </w:r>
    </w:p>
    <w:p w14:paraId="36DB5EA2" w14:textId="77777777" w:rsidR="00C55F79" w:rsidRDefault="00C55F79" w:rsidP="003A30C5">
      <w:pPr>
        <w:jc w:val="both"/>
      </w:pPr>
      <w:r>
        <w:t>Oznacza to, że jeżeli osoba zgłasza swój pobyt w poniedziałek o godz.</w:t>
      </w:r>
      <w:r w:rsidR="003A30C5">
        <w:t xml:space="preserve"> 14.00, a wyjeżdża w czwartek o </w:t>
      </w:r>
      <w:r w:rsidR="00961783">
        <w:t>10.00, to zobowiązana</w:t>
      </w:r>
      <w:r>
        <w:t xml:space="preserve"> jest uregulować opłatę miejscową za 3 doby pobytu.</w:t>
      </w:r>
    </w:p>
    <w:p w14:paraId="18CA3C34" w14:textId="77CA697E" w:rsidR="005D6318" w:rsidRDefault="005D6318" w:rsidP="00D27C75">
      <w:pPr>
        <w:jc w:val="both"/>
      </w:pPr>
      <w:r>
        <w:t xml:space="preserve">W rozporządzeniu z dnia 18 grudnia 2007 Rada Ministrów określiła minimalne warunki klimatyczne, krajobrazowe oraz umożliwiające pobyt osób w celach turystycznych, wypoczynkowych </w:t>
      </w:r>
      <w:r w:rsidR="008D39D7">
        <w:t xml:space="preserve">                              </w:t>
      </w:r>
      <w:r>
        <w:t>lub szkoleniowych, jakie powinna spełniać miejscowość, w której można pobierać opłatę miejscową.</w:t>
      </w:r>
    </w:p>
    <w:p w14:paraId="21745815" w14:textId="77777777" w:rsidR="00C55F79" w:rsidRPr="002863C1" w:rsidRDefault="00C55F79" w:rsidP="002863C1">
      <w:pPr>
        <w:ind w:firstLine="360"/>
        <w:jc w:val="both"/>
        <w:rPr>
          <w:u w:val="single"/>
        </w:rPr>
      </w:pPr>
      <w:r w:rsidRPr="002863C1">
        <w:rPr>
          <w:u w:val="single"/>
        </w:rPr>
        <w:t>Zgodnie z art. 17 ust. 2 w/w ustawy opłaty miejscowej nie pobiera się:</w:t>
      </w:r>
    </w:p>
    <w:p w14:paraId="0763D228" w14:textId="19CF210D" w:rsidR="00C55F79" w:rsidRDefault="00DB277E" w:rsidP="003A30C5">
      <w:pPr>
        <w:pStyle w:val="Akapitzlist"/>
        <w:numPr>
          <w:ilvl w:val="0"/>
          <w:numId w:val="1"/>
        </w:numPr>
        <w:jc w:val="both"/>
      </w:pPr>
      <w:r>
        <w:t>pod warunkiem wzajemności – od członków personelu prze</w:t>
      </w:r>
      <w:r w:rsidR="003A30C5">
        <w:t>dstawicielstw dyplomatycznych i </w:t>
      </w:r>
      <w:r>
        <w:t>urzędów konsularnych oraz innych osób zrównanych z nimi na podstawie ustaw, umów</w:t>
      </w:r>
      <w:r w:rsidR="008D39D7">
        <w:t xml:space="preserve">              </w:t>
      </w:r>
      <w:r>
        <w:t xml:space="preserve"> lub zwyczajów międzynarodowych, jeśli nie są obywatelami polskimi i nie mają miejsca pobytu stałego na terytorium Rzeczypospolitej Polskiej,</w:t>
      </w:r>
    </w:p>
    <w:p w14:paraId="1B8208AC" w14:textId="77777777" w:rsidR="00DB277E" w:rsidRDefault="00DB277E" w:rsidP="003A30C5">
      <w:pPr>
        <w:pStyle w:val="Akapitzlist"/>
        <w:numPr>
          <w:ilvl w:val="0"/>
          <w:numId w:val="1"/>
        </w:numPr>
        <w:jc w:val="both"/>
      </w:pPr>
      <w:r>
        <w:t>od osób przebywających w szpitalach,</w:t>
      </w:r>
    </w:p>
    <w:p w14:paraId="6693748A" w14:textId="77777777" w:rsidR="00DB277E" w:rsidRDefault="00DB277E" w:rsidP="003A30C5">
      <w:pPr>
        <w:pStyle w:val="Akapitzlist"/>
        <w:numPr>
          <w:ilvl w:val="0"/>
          <w:numId w:val="1"/>
        </w:numPr>
        <w:jc w:val="both"/>
      </w:pPr>
      <w:r>
        <w:t>od osób niewidomych i ich przewodników,</w:t>
      </w:r>
    </w:p>
    <w:p w14:paraId="41EACBF7" w14:textId="77777777" w:rsidR="00DB277E" w:rsidRDefault="00DB277E" w:rsidP="003A30C5">
      <w:pPr>
        <w:pStyle w:val="Akapitzlist"/>
        <w:numPr>
          <w:ilvl w:val="0"/>
          <w:numId w:val="1"/>
        </w:numPr>
        <w:jc w:val="both"/>
      </w:pPr>
      <w:r>
        <w:t>od podatników podatku od nieruchomości z tytułu posiadania domów letniskowych położonych w miejscowości</w:t>
      </w:r>
      <w:r w:rsidR="000F6C76">
        <w:t>, w której pobiera się opłatę miejscową,</w:t>
      </w:r>
    </w:p>
    <w:p w14:paraId="679FA9E8" w14:textId="77777777" w:rsidR="000F6C76" w:rsidRDefault="000F6C76" w:rsidP="003A30C5">
      <w:pPr>
        <w:pStyle w:val="Akapitzlist"/>
        <w:numPr>
          <w:ilvl w:val="0"/>
          <w:numId w:val="1"/>
        </w:numPr>
        <w:jc w:val="both"/>
      </w:pPr>
      <w:r>
        <w:t>od zorganizowanych grup dzieci i młodzieży szkolnej</w:t>
      </w:r>
    </w:p>
    <w:p w14:paraId="734607B0" w14:textId="77777777" w:rsidR="001C338B" w:rsidRDefault="000F6C76" w:rsidP="001C338B">
      <w:pPr>
        <w:jc w:val="both"/>
      </w:pPr>
      <w:r>
        <w:t xml:space="preserve">Opiekunowie zorganizowanych grup dzieci i młodzieży szkolnej </w:t>
      </w:r>
      <w:r w:rsidRPr="007A6379">
        <w:t>win</w:t>
      </w:r>
      <w:r w:rsidR="003A30C5" w:rsidRPr="007A6379">
        <w:t>ni posiadać listę uczestników z </w:t>
      </w:r>
      <w:r w:rsidRPr="007A6379">
        <w:t>pieczęcią organizatora</w:t>
      </w:r>
      <w:r w:rsidR="00B87F78" w:rsidRPr="007A6379">
        <w:t>, zamierzony czas po</w:t>
      </w:r>
      <w:r w:rsidR="001C338B">
        <w:t>bytu, podpis osoby upoważnionej ze strony organizatora.</w:t>
      </w:r>
    </w:p>
    <w:p w14:paraId="60A1E60B" w14:textId="77777777" w:rsidR="00DB277E" w:rsidRPr="002863C1" w:rsidRDefault="001C338B" w:rsidP="001C338B">
      <w:pPr>
        <w:jc w:val="both"/>
      </w:pPr>
      <w:r w:rsidRPr="002863C1">
        <w:t xml:space="preserve"> </w:t>
      </w:r>
      <w:r w:rsidR="00DB277E" w:rsidRPr="002863C1">
        <w:t>Inkasentem jest osoba fizyczna, osoba prawna lub jednostka organizacyjna niemająca osobowości prawnej, obowiązana do pobrania opłaty miejscowej i wpłacenia we właściwym terminie na rachunek bankowy Urzędu Miejskiego w Zatorze.</w:t>
      </w:r>
    </w:p>
    <w:p w14:paraId="3E031E9F" w14:textId="2FD71943" w:rsidR="00EB2490" w:rsidRDefault="00DB277E" w:rsidP="003A30C5">
      <w:pPr>
        <w:jc w:val="both"/>
      </w:pPr>
      <w:r>
        <w:t>Inkasenci</w:t>
      </w:r>
      <w:r w:rsidR="00C46EB8">
        <w:t xml:space="preserve"> opłaty miejscowej</w:t>
      </w:r>
      <w:r>
        <w:t xml:space="preserve"> zostali wskazani w załączniku nr 1 do U</w:t>
      </w:r>
      <w:r w:rsidR="00EB2490">
        <w:t>chwały</w:t>
      </w:r>
      <w:r w:rsidR="00B00833">
        <w:t>.</w:t>
      </w:r>
    </w:p>
    <w:p w14:paraId="18BA7F73" w14:textId="77777777" w:rsidR="0004173E" w:rsidRDefault="0004173E" w:rsidP="003A30C5">
      <w:pPr>
        <w:jc w:val="both"/>
      </w:pPr>
      <w:r>
        <w:t xml:space="preserve">Osoby prawne oraz jednostki organizacyjne niemające osobowości prawnej, będące inkasentami, obowiązane są wyznaczyć i zgłosić organowi podatkowemu imiona, nazwiska i adresy osób, do których obowiązków należeć będzie pobranie opłaty oraz terminowe wpłacanie organowi podatkowemu </w:t>
      </w:r>
      <w:r>
        <w:lastRenderedPageBreak/>
        <w:t>pobranych kwot</w:t>
      </w:r>
      <w:r w:rsidR="00574DFB">
        <w:t>, a w przypadku zmiany osoby wy</w:t>
      </w:r>
      <w:r w:rsidR="00004543">
        <w:t>znaczonej, zgłosić jej zmianę w </w:t>
      </w:r>
      <w:r w:rsidR="00574DFB">
        <w:t>terminie 14 dni od wyznaczenia kolejnej osoby.</w:t>
      </w:r>
    </w:p>
    <w:p w14:paraId="45B80F68" w14:textId="2180917D" w:rsidR="00CB551A" w:rsidRPr="002863C1" w:rsidRDefault="00B00833" w:rsidP="002863C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386F91" w:rsidRPr="002863C1">
        <w:rPr>
          <w:color w:val="000000" w:themeColor="text1"/>
        </w:rPr>
        <w:t xml:space="preserve">odmioty, które </w:t>
      </w:r>
      <w:r w:rsidR="00B37FAB" w:rsidRPr="002863C1">
        <w:rPr>
          <w:color w:val="000000" w:themeColor="text1"/>
        </w:rPr>
        <w:t>wynaj</w:t>
      </w:r>
      <w:r w:rsidR="00CB551A" w:rsidRPr="002863C1">
        <w:rPr>
          <w:color w:val="000000" w:themeColor="text1"/>
        </w:rPr>
        <w:t>m</w:t>
      </w:r>
      <w:r>
        <w:rPr>
          <w:color w:val="000000" w:themeColor="text1"/>
        </w:rPr>
        <w:t>ują noclegi</w:t>
      </w:r>
      <w:r w:rsidR="00B37FAB" w:rsidRPr="002863C1">
        <w:rPr>
          <w:color w:val="000000" w:themeColor="text1"/>
        </w:rPr>
        <w:t xml:space="preserve">, nie wyznaczone jako inkasenci </w:t>
      </w:r>
      <w:r w:rsidR="00386F91" w:rsidRPr="002863C1">
        <w:rPr>
          <w:color w:val="000000" w:themeColor="text1"/>
        </w:rPr>
        <w:t xml:space="preserve">w załączniku nr 1 do uchwały </w:t>
      </w:r>
      <w:r>
        <w:rPr>
          <w:color w:val="000000" w:themeColor="text1"/>
        </w:rPr>
        <w:t xml:space="preserve">jak </w:t>
      </w:r>
      <w:r w:rsidR="006E45F0" w:rsidRPr="002863C1">
        <w:rPr>
          <w:color w:val="000000" w:themeColor="text1"/>
        </w:rPr>
        <w:t>również p</w:t>
      </w:r>
      <w:r w:rsidR="00CB551A" w:rsidRPr="002863C1">
        <w:rPr>
          <w:color w:val="000000" w:themeColor="text1"/>
        </w:rPr>
        <w:t>odmioty, które zaprzestają wynajmu</w:t>
      </w:r>
      <w:r>
        <w:rPr>
          <w:color w:val="000000" w:themeColor="text1"/>
        </w:rPr>
        <w:t xml:space="preserve"> oraz każdą zmianę dotychczasowych danych,</w:t>
      </w:r>
      <w:r w:rsidRPr="00B00833">
        <w:rPr>
          <w:color w:val="000000" w:themeColor="text1"/>
        </w:rPr>
        <w:t xml:space="preserve"> </w:t>
      </w:r>
      <w:r w:rsidRPr="002863C1">
        <w:rPr>
          <w:color w:val="000000" w:themeColor="text1"/>
        </w:rPr>
        <w:t xml:space="preserve">winny zgłosić ten fakt do tutejszego Urzędu </w:t>
      </w:r>
      <w:r>
        <w:rPr>
          <w:color w:val="000000" w:themeColor="text1"/>
        </w:rPr>
        <w:t>Miejskiego w </w:t>
      </w:r>
      <w:r w:rsidRPr="002863C1">
        <w:rPr>
          <w:color w:val="000000" w:themeColor="text1"/>
        </w:rPr>
        <w:t>Zatorze</w:t>
      </w:r>
      <w:r>
        <w:rPr>
          <w:color w:val="000000" w:themeColor="text1"/>
        </w:rPr>
        <w:t>.</w:t>
      </w:r>
    </w:p>
    <w:p w14:paraId="4133DE33" w14:textId="0928D6EA" w:rsidR="00D442AE" w:rsidRDefault="00D442AE" w:rsidP="003A30C5">
      <w:pPr>
        <w:jc w:val="both"/>
      </w:pPr>
      <w:r>
        <w:t xml:space="preserve">Osoby przebywające u podmiotów nie ujętych w załączniku nr 1 do uchwały </w:t>
      </w:r>
      <w:r w:rsidR="004750C8">
        <w:t xml:space="preserve">zobowiązane są </w:t>
      </w:r>
      <w:r>
        <w:t>uregulować opłatę miejscową w kasie</w:t>
      </w:r>
      <w:r w:rsidR="00073DC9">
        <w:t xml:space="preserve"> U</w:t>
      </w:r>
      <w:r w:rsidR="00427D81">
        <w:t xml:space="preserve">rzędu </w:t>
      </w:r>
      <w:r w:rsidR="00073DC9">
        <w:t xml:space="preserve">Miejskiego w Zatorze </w:t>
      </w:r>
      <w:r w:rsidR="00427D81">
        <w:t>lub w B</w:t>
      </w:r>
      <w:r>
        <w:t xml:space="preserve">anku </w:t>
      </w:r>
      <w:r w:rsidR="00427D81">
        <w:t xml:space="preserve">Spółdzielczym </w:t>
      </w:r>
      <w:r>
        <w:t>na ra</w:t>
      </w:r>
      <w:r w:rsidR="00073DC9">
        <w:t xml:space="preserve">chunek </w:t>
      </w:r>
      <w:r w:rsidR="00B00833">
        <w:t>32 8136 0000 0000 1544 2000 1450.</w:t>
      </w:r>
    </w:p>
    <w:p w14:paraId="7EC98913" w14:textId="052443AA" w:rsidR="00B00833" w:rsidRDefault="00B00833" w:rsidP="003A30C5">
      <w:pPr>
        <w:jc w:val="both"/>
      </w:pPr>
      <w:r>
        <w:t xml:space="preserve">O nieuregulowaniu opłaty przez zobowiązanego inkasent ma obowiązek poinformować tutejszy urząd. </w:t>
      </w:r>
    </w:p>
    <w:sectPr w:rsidR="00B0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1656"/>
    <w:multiLevelType w:val="hybridMultilevel"/>
    <w:tmpl w:val="175EB47A"/>
    <w:lvl w:ilvl="0" w:tplc="16AC169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4347"/>
    <w:multiLevelType w:val="hybridMultilevel"/>
    <w:tmpl w:val="E14A8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27AF8"/>
    <w:multiLevelType w:val="hybridMultilevel"/>
    <w:tmpl w:val="DB84D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E5E20"/>
    <w:multiLevelType w:val="hybridMultilevel"/>
    <w:tmpl w:val="68B6A6C8"/>
    <w:lvl w:ilvl="0" w:tplc="BDC4C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133764">
    <w:abstractNumId w:val="1"/>
  </w:num>
  <w:num w:numId="2" w16cid:durableId="208348110">
    <w:abstractNumId w:val="2"/>
  </w:num>
  <w:num w:numId="3" w16cid:durableId="1411612412">
    <w:abstractNumId w:val="3"/>
  </w:num>
  <w:num w:numId="4" w16cid:durableId="32154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39"/>
    <w:rsid w:val="00004543"/>
    <w:rsid w:val="0004173E"/>
    <w:rsid w:val="00073DC9"/>
    <w:rsid w:val="000D797C"/>
    <w:rsid w:val="000F6C76"/>
    <w:rsid w:val="001A6E3F"/>
    <w:rsid w:val="001C338B"/>
    <w:rsid w:val="001C3FD8"/>
    <w:rsid w:val="00262139"/>
    <w:rsid w:val="00281F92"/>
    <w:rsid w:val="002863C1"/>
    <w:rsid w:val="00304874"/>
    <w:rsid w:val="0030495D"/>
    <w:rsid w:val="00386F91"/>
    <w:rsid w:val="003A30C5"/>
    <w:rsid w:val="003F0435"/>
    <w:rsid w:val="00427D81"/>
    <w:rsid w:val="004750C8"/>
    <w:rsid w:val="004939D9"/>
    <w:rsid w:val="004A34F7"/>
    <w:rsid w:val="004D3961"/>
    <w:rsid w:val="005135E6"/>
    <w:rsid w:val="00546CF6"/>
    <w:rsid w:val="00562A1A"/>
    <w:rsid w:val="00565C0C"/>
    <w:rsid w:val="00574DFB"/>
    <w:rsid w:val="005C1B66"/>
    <w:rsid w:val="005D6318"/>
    <w:rsid w:val="005E0492"/>
    <w:rsid w:val="00644BA0"/>
    <w:rsid w:val="006A5E5F"/>
    <w:rsid w:val="006E45F0"/>
    <w:rsid w:val="00716775"/>
    <w:rsid w:val="00746956"/>
    <w:rsid w:val="007A6379"/>
    <w:rsid w:val="008367E0"/>
    <w:rsid w:val="008D39D7"/>
    <w:rsid w:val="008F7AF2"/>
    <w:rsid w:val="00961783"/>
    <w:rsid w:val="009C4363"/>
    <w:rsid w:val="00A17232"/>
    <w:rsid w:val="00A217E0"/>
    <w:rsid w:val="00A7039F"/>
    <w:rsid w:val="00A908C2"/>
    <w:rsid w:val="00AD5AF8"/>
    <w:rsid w:val="00B00833"/>
    <w:rsid w:val="00B37FAB"/>
    <w:rsid w:val="00B87F78"/>
    <w:rsid w:val="00B914DD"/>
    <w:rsid w:val="00C46EB8"/>
    <w:rsid w:val="00C47E00"/>
    <w:rsid w:val="00C55F79"/>
    <w:rsid w:val="00CB551A"/>
    <w:rsid w:val="00CE5600"/>
    <w:rsid w:val="00D21B7B"/>
    <w:rsid w:val="00D27C75"/>
    <w:rsid w:val="00D442AE"/>
    <w:rsid w:val="00DB277E"/>
    <w:rsid w:val="00DD2955"/>
    <w:rsid w:val="00DE72CE"/>
    <w:rsid w:val="00E30069"/>
    <w:rsid w:val="00EB2490"/>
    <w:rsid w:val="00EE284E"/>
    <w:rsid w:val="00F013B3"/>
    <w:rsid w:val="00F15858"/>
    <w:rsid w:val="00FC1A8D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772B"/>
  <w15:docId w15:val="{DA6D9B6D-9935-4139-9F9B-2D5C0405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Jargus</dc:creator>
  <cp:keywords/>
  <dc:description/>
  <cp:lastModifiedBy>Izabela Skowronek</cp:lastModifiedBy>
  <cp:revision>4</cp:revision>
  <dcterms:created xsi:type="dcterms:W3CDTF">2023-03-28T13:21:00Z</dcterms:created>
  <dcterms:modified xsi:type="dcterms:W3CDTF">2023-03-28T14:08:00Z</dcterms:modified>
</cp:coreProperties>
</file>