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CC2F" w14:textId="77777777" w:rsidR="005F52E4" w:rsidRDefault="005F52E4" w:rsidP="005F52E4">
      <w:pPr>
        <w:pStyle w:val="isselectedend"/>
        <w:jc w:val="center"/>
      </w:pPr>
      <w:r>
        <w:rPr>
          <w:rStyle w:val="Pogrubienie"/>
          <w:rFonts w:eastAsiaTheme="majorEastAsia"/>
        </w:rPr>
        <w:t>KLAUZULA INFORMACYJNA – przetwarzanie danych osobowych</w:t>
      </w:r>
    </w:p>
    <w:p w14:paraId="7FEFFB84" w14:textId="77777777" w:rsidR="005F52E4" w:rsidRDefault="005F52E4" w:rsidP="00513323">
      <w:pPr>
        <w:pStyle w:val="isselectedend"/>
        <w:jc w:val="both"/>
      </w:pPr>
      <w:r>
        <w:t>Zgodnie z art. 13 ust. 1 i 2 Rozporządzenia Parlamentu Europejskiego i Rady (UE) 2016/679 (RODO) informuję, że:</w:t>
      </w:r>
    </w:p>
    <w:p w14:paraId="3490EBFE" w14:textId="77777777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Administratorem danych osobowych jest Burmistrz Zatora z siedzibą w Urzędzie Miejskim w Zatorze, Plac Marszałka Józefa Piłsudskiego 1, 32-640 Zator.</w:t>
      </w:r>
    </w:p>
    <w:p w14:paraId="36BA3EA0" w14:textId="77777777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 xml:space="preserve">Kontakt z Inspektorem Ochrony Danych: </w:t>
      </w:r>
      <w:hyperlink r:id="rId8" w:history="1">
        <w:r>
          <w:rPr>
            <w:rStyle w:val="Hipercze"/>
            <w:rFonts w:eastAsiaTheme="majorEastAsia"/>
          </w:rPr>
          <w:t>iod@zator.pl</w:t>
        </w:r>
      </w:hyperlink>
      <w:r>
        <w:t>.</w:t>
      </w:r>
    </w:p>
    <w:p w14:paraId="22014151" w14:textId="77777777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Dane osobowe ucznia/absolwenta oraz jego rodzica/opiekuna prawnego przetwarzane będą w celu:</w:t>
      </w:r>
    </w:p>
    <w:p w14:paraId="253374F4" w14:textId="5C14CEF8" w:rsidR="005F52E4" w:rsidRDefault="005F52E4" w:rsidP="00513323">
      <w:pPr>
        <w:pStyle w:val="isselectedend"/>
        <w:numPr>
          <w:ilvl w:val="1"/>
          <w:numId w:val="2"/>
        </w:numPr>
        <w:jc w:val="both"/>
      </w:pPr>
      <w:r>
        <w:t>rozpatrzenia wniosku o przyznanie stypendium;</w:t>
      </w:r>
    </w:p>
    <w:p w14:paraId="421A74C8" w14:textId="2554F236" w:rsidR="005F52E4" w:rsidRDefault="005F52E4" w:rsidP="00513323">
      <w:pPr>
        <w:pStyle w:val="isselectedend"/>
        <w:numPr>
          <w:ilvl w:val="1"/>
          <w:numId w:val="2"/>
        </w:numPr>
        <w:jc w:val="both"/>
      </w:pPr>
      <w:r>
        <w:t>przyznania i wypłaty stypendium;</w:t>
      </w:r>
    </w:p>
    <w:p w14:paraId="0BFEE2B8" w14:textId="10C299B5" w:rsidR="005F52E4" w:rsidRDefault="005F52E4" w:rsidP="00513323">
      <w:pPr>
        <w:pStyle w:val="isselectedend"/>
        <w:numPr>
          <w:ilvl w:val="1"/>
          <w:numId w:val="2"/>
        </w:numPr>
        <w:jc w:val="both"/>
      </w:pPr>
      <w:r>
        <w:t>prowadzenia dokumentacji oraz realizacji obowiązków wynikających                       z przepisów prawa.</w:t>
      </w:r>
    </w:p>
    <w:p w14:paraId="4C4C59F3" w14:textId="77777777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Podstawą prawną przetwarzania danych jest:</w:t>
      </w:r>
    </w:p>
    <w:p w14:paraId="2823A675" w14:textId="31CF08F4" w:rsidR="005F52E4" w:rsidRDefault="005F52E4" w:rsidP="00513323">
      <w:pPr>
        <w:pStyle w:val="isselectedend"/>
        <w:numPr>
          <w:ilvl w:val="1"/>
          <w:numId w:val="3"/>
        </w:numPr>
        <w:jc w:val="both"/>
      </w:pPr>
      <w:r>
        <w:t>art. 6 ust. 1 lit. c RODO – wypełnienie obowiązku prawnego wynikającego                  w szczególności z ustawy o samorządzie gminnym oraz aktów prawa miejscowego;</w:t>
      </w:r>
    </w:p>
    <w:p w14:paraId="7AB58E8C" w14:textId="3A0E1ADA" w:rsidR="005F52E4" w:rsidRDefault="005F52E4" w:rsidP="00513323">
      <w:pPr>
        <w:pStyle w:val="isselectedend"/>
        <w:numPr>
          <w:ilvl w:val="1"/>
          <w:numId w:val="3"/>
        </w:numPr>
        <w:jc w:val="both"/>
      </w:pPr>
      <w:r>
        <w:t>art. 6 ust. 1 lit. e RODO – realizacja zadania publicznego polegającego na wspieraniu edukacji uzdolnionych uczniów;</w:t>
      </w:r>
    </w:p>
    <w:p w14:paraId="222A8BF8" w14:textId="77777777" w:rsidR="005F52E4" w:rsidRDefault="005F52E4" w:rsidP="00513323">
      <w:pPr>
        <w:pStyle w:val="isselectedend"/>
        <w:numPr>
          <w:ilvl w:val="1"/>
          <w:numId w:val="3"/>
        </w:numPr>
        <w:jc w:val="both"/>
      </w:pPr>
      <w:r>
        <w:t>art. 6 ust. 1 lit. a RODO – w przypadku danych przetwarzanych na podstawie zgody (np. wizerunek).</w:t>
      </w:r>
    </w:p>
    <w:p w14:paraId="55486D5A" w14:textId="77777777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Odbiorcami danych osobowych mogą być:</w:t>
      </w:r>
    </w:p>
    <w:p w14:paraId="569801BE" w14:textId="222C53D7" w:rsidR="005F52E4" w:rsidRDefault="005F52E4" w:rsidP="00513323">
      <w:pPr>
        <w:pStyle w:val="isselectedend"/>
        <w:numPr>
          <w:ilvl w:val="1"/>
          <w:numId w:val="4"/>
        </w:numPr>
        <w:jc w:val="both"/>
      </w:pPr>
      <w:r>
        <w:t>podmioty uprawnione na podstawie przepisów prawa;</w:t>
      </w:r>
    </w:p>
    <w:p w14:paraId="2087AD04" w14:textId="334BF709" w:rsidR="005F52E4" w:rsidRDefault="005F52E4" w:rsidP="00513323">
      <w:pPr>
        <w:pStyle w:val="isselectedend"/>
        <w:numPr>
          <w:ilvl w:val="1"/>
          <w:numId w:val="4"/>
        </w:numPr>
        <w:jc w:val="both"/>
      </w:pPr>
      <w:r>
        <w:t>podmioty świadczące usługi na rzecz administratora</w:t>
      </w:r>
      <w:r w:rsidR="0050626B">
        <w:t>;</w:t>
      </w:r>
      <w:r>
        <w:t xml:space="preserve"> </w:t>
      </w:r>
    </w:p>
    <w:p w14:paraId="100547E0" w14:textId="77777777" w:rsidR="005F52E4" w:rsidRDefault="005F52E4" w:rsidP="00513323">
      <w:pPr>
        <w:pStyle w:val="isselectedend"/>
        <w:numPr>
          <w:ilvl w:val="1"/>
          <w:numId w:val="4"/>
        </w:numPr>
        <w:jc w:val="both"/>
      </w:pPr>
      <w:r>
        <w:t>organy administracji publicznej, w tym organy skarbowe.</w:t>
      </w:r>
    </w:p>
    <w:p w14:paraId="35A3128D" w14:textId="02EAE498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Dane osobowe będą przechowywane przez okres wynikający z przepisów prawa,                  w szczególności zgodnie z przepisami o archiwizacji oraz jednolitym rzeczowym wykazem akt obowiązującym u administratora.</w:t>
      </w:r>
    </w:p>
    <w:p w14:paraId="4C0B6B36" w14:textId="77777777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Osobie, której dane dotyczą, przysługuje prawo do:</w:t>
      </w:r>
    </w:p>
    <w:p w14:paraId="6D1CD519" w14:textId="0D0187AB" w:rsidR="005F52E4" w:rsidRDefault="005F52E4" w:rsidP="00513323">
      <w:pPr>
        <w:pStyle w:val="isselectedend"/>
        <w:numPr>
          <w:ilvl w:val="1"/>
          <w:numId w:val="5"/>
        </w:numPr>
        <w:jc w:val="both"/>
      </w:pPr>
      <w:r>
        <w:t>dostępu do danych osobowych;</w:t>
      </w:r>
    </w:p>
    <w:p w14:paraId="06282229" w14:textId="3898A543" w:rsidR="005F52E4" w:rsidRDefault="005F52E4" w:rsidP="00513323">
      <w:pPr>
        <w:pStyle w:val="isselectedend"/>
        <w:numPr>
          <w:ilvl w:val="1"/>
          <w:numId w:val="5"/>
        </w:numPr>
        <w:jc w:val="both"/>
      </w:pPr>
      <w:r>
        <w:t>ich sprostowania;</w:t>
      </w:r>
    </w:p>
    <w:p w14:paraId="4CB33EF5" w14:textId="13BC24D6" w:rsidR="005F52E4" w:rsidRDefault="005F52E4" w:rsidP="00513323">
      <w:pPr>
        <w:pStyle w:val="isselectedend"/>
        <w:numPr>
          <w:ilvl w:val="1"/>
          <w:numId w:val="5"/>
        </w:numPr>
        <w:jc w:val="both"/>
      </w:pPr>
      <w:r>
        <w:t>ograniczenia przetwarzania;</w:t>
      </w:r>
    </w:p>
    <w:p w14:paraId="13832276" w14:textId="61CEC069" w:rsidR="005F52E4" w:rsidRDefault="005F52E4" w:rsidP="00513323">
      <w:pPr>
        <w:pStyle w:val="isselectedend"/>
        <w:numPr>
          <w:ilvl w:val="1"/>
          <w:numId w:val="5"/>
        </w:numPr>
        <w:jc w:val="both"/>
      </w:pPr>
      <w:r>
        <w:t>wniesienia sprzeciwu wobec przetwarzania;</w:t>
      </w:r>
    </w:p>
    <w:p w14:paraId="28CDBA19" w14:textId="77777777" w:rsidR="005F52E4" w:rsidRDefault="005F52E4" w:rsidP="00513323">
      <w:pPr>
        <w:pStyle w:val="isselectedend"/>
        <w:numPr>
          <w:ilvl w:val="1"/>
          <w:numId w:val="5"/>
        </w:numPr>
        <w:jc w:val="both"/>
      </w:pPr>
      <w:r>
        <w:t>wniesienia skargi do Prezesa Urzędu Ochrony Danych Osobowych.</w:t>
      </w:r>
    </w:p>
    <w:p w14:paraId="77691184" w14:textId="58D592DB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Podanie danych osobowych jest obowiązkowe i wynika z przepisów prawa a ich niepodanie uniemożliwi rozpatrzenie wniosku.</w:t>
      </w:r>
    </w:p>
    <w:p w14:paraId="14D1FD40" w14:textId="754F086A" w:rsidR="005F52E4" w:rsidRDefault="005F52E4" w:rsidP="00513323">
      <w:pPr>
        <w:pStyle w:val="isselectedend"/>
        <w:numPr>
          <w:ilvl w:val="0"/>
          <w:numId w:val="1"/>
        </w:numPr>
        <w:jc w:val="both"/>
      </w:pPr>
      <w:r>
        <w:t>W zakresie danych przetwarzanych na podstawie zgody, podanie danych jest dobrowolne, a zgoda może być wycofana w dowolnym momencie.</w:t>
      </w:r>
    </w:p>
    <w:p w14:paraId="1334B76A" w14:textId="7CB33916" w:rsidR="00DA47AA" w:rsidRDefault="005F52E4" w:rsidP="00513323">
      <w:pPr>
        <w:pStyle w:val="NormalnyWeb"/>
        <w:numPr>
          <w:ilvl w:val="0"/>
          <w:numId w:val="1"/>
        </w:numPr>
        <w:jc w:val="both"/>
      </w:pPr>
      <w:r>
        <w:t>Dane osobowe nie będą przetwarzane w sposób zautomatyzowany ani profilowane.</w:t>
      </w:r>
    </w:p>
    <w:sectPr w:rsidR="00DA47AA" w:rsidSect="00261CBE">
      <w:pgSz w:w="11906" w:h="16838" w:code="9"/>
      <w:pgMar w:top="1440" w:right="1440" w:bottom="1440" w:left="144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8B8"/>
    <w:multiLevelType w:val="multilevel"/>
    <w:tmpl w:val="A39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E72B0"/>
    <w:multiLevelType w:val="multilevel"/>
    <w:tmpl w:val="A39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E1664"/>
    <w:multiLevelType w:val="multilevel"/>
    <w:tmpl w:val="A39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72A7D"/>
    <w:multiLevelType w:val="multilevel"/>
    <w:tmpl w:val="A39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A0734"/>
    <w:multiLevelType w:val="multilevel"/>
    <w:tmpl w:val="8176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325846">
    <w:abstractNumId w:val="4"/>
  </w:num>
  <w:num w:numId="2" w16cid:durableId="602997745">
    <w:abstractNumId w:val="1"/>
  </w:num>
  <w:num w:numId="3" w16cid:durableId="1066998128">
    <w:abstractNumId w:val="0"/>
  </w:num>
  <w:num w:numId="4" w16cid:durableId="517044874">
    <w:abstractNumId w:val="3"/>
  </w:num>
  <w:num w:numId="5" w16cid:durableId="65962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E4"/>
    <w:rsid w:val="000016E9"/>
    <w:rsid w:val="00043000"/>
    <w:rsid w:val="001600BE"/>
    <w:rsid w:val="001C5D85"/>
    <w:rsid w:val="001D46CF"/>
    <w:rsid w:val="00237FE8"/>
    <w:rsid w:val="00261CBE"/>
    <w:rsid w:val="0029210D"/>
    <w:rsid w:val="002B72A3"/>
    <w:rsid w:val="002E61D2"/>
    <w:rsid w:val="002F14B1"/>
    <w:rsid w:val="003A5062"/>
    <w:rsid w:val="00471EDE"/>
    <w:rsid w:val="004C7B9F"/>
    <w:rsid w:val="0050626B"/>
    <w:rsid w:val="00513323"/>
    <w:rsid w:val="00585700"/>
    <w:rsid w:val="005F52E4"/>
    <w:rsid w:val="00690ACD"/>
    <w:rsid w:val="008379E1"/>
    <w:rsid w:val="00A06FCF"/>
    <w:rsid w:val="00A27981"/>
    <w:rsid w:val="00AC4F65"/>
    <w:rsid w:val="00AE3469"/>
    <w:rsid w:val="00BA11B5"/>
    <w:rsid w:val="00C72950"/>
    <w:rsid w:val="00CA798E"/>
    <w:rsid w:val="00CD1AE6"/>
    <w:rsid w:val="00CD28EA"/>
    <w:rsid w:val="00D83B37"/>
    <w:rsid w:val="00DA47AA"/>
    <w:rsid w:val="00E566DB"/>
    <w:rsid w:val="00ED7485"/>
    <w:rsid w:val="00F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0CEE"/>
  <w15:chartTrackingRefBased/>
  <w15:docId w15:val="{C2296568-4DFF-4242-A556-F1B33506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5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2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2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2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2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2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2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2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2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2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2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2E4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5F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52E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F52E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F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tor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6B74DFB55449449E99A972DB5923D7" ma:contentTypeVersion="7" ma:contentTypeDescription="Utwórz nowy dokument." ma:contentTypeScope="" ma:versionID="3b4ac9e5118e3346c5d19771a68831c4">
  <xsd:schema xmlns:xsd="http://www.w3.org/2001/XMLSchema" xmlns:xs="http://www.w3.org/2001/XMLSchema" xmlns:p="http://schemas.microsoft.com/office/2006/metadata/properties" xmlns:ns3="4df716c6-f27d-4dc5-ba0e-8898332883f4" targetNamespace="http://schemas.microsoft.com/office/2006/metadata/properties" ma:root="true" ma:fieldsID="257ec8a1aae46144a5ff3a7f3a2a0f8f" ns3:_="">
    <xsd:import namespace="4df716c6-f27d-4dc5-ba0e-8898332883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16c6-f27d-4dc5-ba0e-8898332883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D332D-F930-4DD5-89EE-5D404EAC0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2B5F-B93C-4B32-8F97-B11E34B1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716c6-f27d-4dc5-ba0e-88983328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02049-5587-47A4-99FE-DB8431D7F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 Bonar</dc:creator>
  <cp:keywords/>
  <dc:description/>
  <cp:lastModifiedBy>zator</cp:lastModifiedBy>
  <cp:revision>3</cp:revision>
  <dcterms:created xsi:type="dcterms:W3CDTF">2026-03-19T11:39:00Z</dcterms:created>
  <dcterms:modified xsi:type="dcterms:W3CDTF">2026-03-23T11:34:00Z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0x0101000D6B74DFB55449449E99A972DB5923D7</vt:lpwstr>
  </property>
</Properties>
</file>